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4F2" w14:textId="050ED39E" w:rsidR="00A85CEB" w:rsidRDefault="009C388F" w:rsidP="009C388F">
      <w:pPr>
        <w:pStyle w:val="a3"/>
        <w:rPr>
          <w:sz w:val="24"/>
          <w:szCs w:val="24"/>
        </w:rPr>
      </w:pPr>
      <w:r w:rsidRPr="009C388F">
        <w:rPr>
          <w:sz w:val="24"/>
          <w:szCs w:val="24"/>
        </w:rPr>
        <w:t xml:space="preserve">Съезд </w:t>
      </w:r>
      <w:proofErr w:type="spellStart"/>
      <w:r w:rsidRPr="009C388F">
        <w:rPr>
          <w:sz w:val="24"/>
          <w:szCs w:val="24"/>
        </w:rPr>
        <w:t>Должностно</w:t>
      </w:r>
      <w:proofErr w:type="spellEnd"/>
      <w:r w:rsidRPr="009C388F">
        <w:rPr>
          <w:sz w:val="24"/>
          <w:szCs w:val="24"/>
        </w:rPr>
        <w:t xml:space="preserve"> Компетентных ИВДИВО</w:t>
      </w:r>
    </w:p>
    <w:p w14:paraId="2007C111" w14:textId="131C9F4D" w:rsidR="009C388F" w:rsidRDefault="009C388F" w:rsidP="009C388F">
      <w:pPr>
        <w:rPr>
          <w:b/>
          <w:bCs/>
          <w:color w:val="FF0000"/>
          <w:sz w:val="20"/>
          <w:szCs w:val="20"/>
        </w:rPr>
      </w:pPr>
      <w:r w:rsidRPr="009C388F">
        <w:rPr>
          <w:b/>
          <w:bCs/>
          <w:color w:val="FF0000"/>
          <w:sz w:val="20"/>
          <w:szCs w:val="20"/>
        </w:rPr>
        <w:t xml:space="preserve">Приветствую всех </w:t>
      </w:r>
      <w:proofErr w:type="spellStart"/>
      <w:r w:rsidRPr="009C388F">
        <w:rPr>
          <w:b/>
          <w:bCs/>
          <w:color w:val="FF0000"/>
          <w:sz w:val="20"/>
          <w:szCs w:val="20"/>
        </w:rPr>
        <w:t>Должностно</w:t>
      </w:r>
      <w:proofErr w:type="spellEnd"/>
      <w:r w:rsidRPr="009C388F">
        <w:rPr>
          <w:b/>
          <w:bCs/>
          <w:color w:val="FF0000"/>
          <w:sz w:val="20"/>
          <w:szCs w:val="20"/>
        </w:rPr>
        <w:t xml:space="preserve"> Компетентных ИВДИВО, вошедших в </w:t>
      </w:r>
      <w:proofErr w:type="spellStart"/>
      <w:r w:rsidRPr="009C388F">
        <w:rPr>
          <w:b/>
          <w:bCs/>
          <w:color w:val="FF0000"/>
          <w:sz w:val="20"/>
          <w:szCs w:val="20"/>
        </w:rPr>
        <w:t>Ипостасность</w:t>
      </w:r>
      <w:proofErr w:type="spellEnd"/>
      <w:r w:rsidRPr="009C388F">
        <w:rPr>
          <w:b/>
          <w:bCs/>
          <w:color w:val="FF0000"/>
          <w:sz w:val="20"/>
          <w:szCs w:val="20"/>
        </w:rPr>
        <w:t xml:space="preserve"> ИВО Служением!</w:t>
      </w:r>
    </w:p>
    <w:p w14:paraId="4C180B50" w14:textId="24D91404" w:rsidR="009C388F" w:rsidRDefault="00FD3107" w:rsidP="00FD310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3107">
        <w:rPr>
          <w:rFonts w:ascii="Times New Roman" w:hAnsi="Times New Roman" w:cs="Times New Roman"/>
          <w:b/>
          <w:bCs/>
          <w:sz w:val="20"/>
          <w:szCs w:val="20"/>
        </w:rPr>
        <w:t>В 2022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году, входом в Октаву Фа Планетой Земля</w:t>
      </w:r>
      <w:r w:rsidR="000C718C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наступили и наступают изменения, видимые на сегодня пока ещё небольшому количеству Компетентных ИВДИВО,</w:t>
      </w:r>
      <w:r w:rsidR="000C718C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вынуждающих скорректировать организацию ИВДИВО</w:t>
      </w:r>
      <w:r w:rsidR="000C718C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нашу деятельность в Его выражении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синтезфизически</w:t>
      </w:r>
      <w:proofErr w:type="spellEnd"/>
      <w:r w:rsidR="000C718C">
        <w:rPr>
          <w:rFonts w:ascii="Times New Roman" w:hAnsi="Times New Roman" w:cs="Times New Roman"/>
          <w:b/>
          <w:bCs/>
          <w:sz w:val="20"/>
          <w:szCs w:val="20"/>
        </w:rPr>
        <w:t xml:space="preserve"> в целом, и каждым: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C038366" w14:textId="07BB1E0A" w:rsidR="000830B4" w:rsidRDefault="00FD3107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Лично-ориентированным Синтезом Октавы Фа на каждого, была срочно активирована необходимость создания организации ИВДИВО, объединяющая Философ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 Синтеза 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>в социальной и окружающей среде, в том числе вышедших из Компетенции ИВДИВО, граждан, интересующихся Синтез-Философией, и, собственно, философов, которых в мире становится всё меньше, и которых, в продолжении Общего Дела КХ 5 расы</w:t>
      </w:r>
      <w:r w:rsidR="000C718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>необходимо начать объединять в 6 расе. В этих целях</w:t>
      </w:r>
      <w:r w:rsidR="000C718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 xml:space="preserve"> была создана ассоциация «Академический Центр Синтез-Философии». Мы не можем расширить съезд ИВДИВО на её выражение, т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ак 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>ак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 xml:space="preserve"> присутствует социальный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E2626B">
        <w:rPr>
          <w:rFonts w:ascii="Times New Roman" w:hAnsi="Times New Roman" w:cs="Times New Roman"/>
          <w:b/>
          <w:bCs/>
          <w:sz w:val="20"/>
          <w:szCs w:val="20"/>
        </w:rPr>
        <w:t>энергопотенциальный</w:t>
      </w:r>
      <w:proofErr w:type="spellEnd"/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6DD4">
        <w:rPr>
          <w:rFonts w:ascii="Times New Roman" w:hAnsi="Times New Roman" w:cs="Times New Roman"/>
          <w:b/>
          <w:bCs/>
          <w:sz w:val="20"/>
          <w:szCs w:val="20"/>
        </w:rPr>
        <w:t xml:space="preserve">и гражданско-философский контекст, 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но мы специально проводим съезд АЦСФ пред съездом ИВДИВО в явлении преемственности деятельности. Октава Фа, </w:t>
      </w:r>
      <w:proofErr w:type="spellStart"/>
      <w:r w:rsidR="00E2626B">
        <w:rPr>
          <w:rFonts w:ascii="Times New Roman" w:hAnsi="Times New Roman" w:cs="Times New Roman"/>
          <w:b/>
          <w:bCs/>
          <w:sz w:val="20"/>
          <w:szCs w:val="20"/>
        </w:rPr>
        <w:t>природно</w:t>
      </w:r>
      <w:proofErr w:type="spellEnd"/>
      <w:r w:rsidR="00E2626B">
        <w:rPr>
          <w:rFonts w:ascii="Times New Roman" w:hAnsi="Times New Roman" w:cs="Times New Roman"/>
          <w:b/>
          <w:bCs/>
          <w:sz w:val="20"/>
          <w:szCs w:val="20"/>
        </w:rPr>
        <w:t>, ищет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прежде всего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фиксации на гражданах с самой высокой подготовкой, и, несомненно, Философы Синтеза </w:t>
      </w:r>
      <w:r w:rsidR="000830B4">
        <w:rPr>
          <w:rFonts w:ascii="Times New Roman" w:hAnsi="Times New Roman" w:cs="Times New Roman"/>
          <w:b/>
          <w:bCs/>
          <w:sz w:val="20"/>
          <w:szCs w:val="20"/>
        </w:rPr>
        <w:t>в передовых явлениях этого.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Все Философы Синтеза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как </w:t>
      </w:r>
      <w:proofErr w:type="spellStart"/>
      <w:r w:rsidR="00E2626B">
        <w:rPr>
          <w:rFonts w:ascii="Times New Roman" w:hAnsi="Times New Roman" w:cs="Times New Roman"/>
          <w:b/>
          <w:bCs/>
          <w:sz w:val="20"/>
          <w:szCs w:val="20"/>
        </w:rPr>
        <w:t>Должностно</w:t>
      </w:r>
      <w:proofErr w:type="spellEnd"/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Компетентные ИВДИВО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объединяются теперь юридически в АЦСФ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как </w:t>
      </w:r>
      <w:proofErr w:type="spellStart"/>
      <w:r w:rsidR="00E2626B">
        <w:rPr>
          <w:rFonts w:ascii="Times New Roman" w:hAnsi="Times New Roman" w:cs="Times New Roman"/>
          <w:b/>
          <w:bCs/>
          <w:sz w:val="20"/>
          <w:szCs w:val="20"/>
        </w:rPr>
        <w:t>внешнефизическом</w:t>
      </w:r>
      <w:proofErr w:type="spellEnd"/>
      <w:r w:rsidR="00E2626B">
        <w:rPr>
          <w:rFonts w:ascii="Times New Roman" w:hAnsi="Times New Roman" w:cs="Times New Roman"/>
          <w:b/>
          <w:bCs/>
          <w:sz w:val="20"/>
          <w:szCs w:val="20"/>
        </w:rPr>
        <w:t xml:space="preserve"> явлении ИВДИВО. Но</w:t>
      </w:r>
      <w:r w:rsidR="000830B4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E2626B">
        <w:rPr>
          <w:rFonts w:ascii="Times New Roman" w:hAnsi="Times New Roman" w:cs="Times New Roman"/>
          <w:b/>
          <w:bCs/>
          <w:sz w:val="20"/>
          <w:szCs w:val="20"/>
        </w:rPr>
        <w:t>ое время требует данных действий в организации ИВДИВО. Предлага</w:t>
      </w:r>
      <w:r w:rsidR="000830B4">
        <w:rPr>
          <w:rFonts w:ascii="Times New Roman" w:hAnsi="Times New Roman" w:cs="Times New Roman"/>
          <w:b/>
          <w:bCs/>
          <w:sz w:val="20"/>
          <w:szCs w:val="20"/>
        </w:rPr>
        <w:t xml:space="preserve">ю Философам Синтеза поучаствовать, 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FF4008" w:rsidRPr="00FF40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0B4">
        <w:rPr>
          <w:rFonts w:ascii="Times New Roman" w:hAnsi="Times New Roman" w:cs="Times New Roman"/>
          <w:b/>
          <w:bCs/>
          <w:sz w:val="20"/>
          <w:szCs w:val="20"/>
        </w:rPr>
        <w:t xml:space="preserve">возможности, в съезде АЦСФ, как природной </w:t>
      </w:r>
      <w:proofErr w:type="spellStart"/>
      <w:r w:rsidR="000830B4">
        <w:rPr>
          <w:rFonts w:ascii="Times New Roman" w:hAnsi="Times New Roman" w:cs="Times New Roman"/>
          <w:b/>
          <w:bCs/>
          <w:sz w:val="20"/>
          <w:szCs w:val="20"/>
        </w:rPr>
        <w:t>синтезфизической</w:t>
      </w:r>
      <w:proofErr w:type="spellEnd"/>
      <w:r w:rsidR="000830B4">
        <w:rPr>
          <w:rFonts w:ascii="Times New Roman" w:hAnsi="Times New Roman" w:cs="Times New Roman"/>
          <w:b/>
          <w:bCs/>
          <w:sz w:val="20"/>
          <w:szCs w:val="20"/>
        </w:rPr>
        <w:t xml:space="preserve"> фиксации Октавы Фа Планетой Земля. </w:t>
      </w:r>
    </w:p>
    <w:p w14:paraId="006B1DEA" w14:textId="4E4BEC64" w:rsidR="000830B4" w:rsidRDefault="000830B4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Напомню, что МЦ создавались для юридической фиксации подразделений ИВДИВО и работы с гражданами на территории подразделения, что продолжится и далее. </w:t>
      </w:r>
    </w:p>
    <w:p w14:paraId="05C8A489" w14:textId="7D5CD2FD" w:rsidR="00B87279" w:rsidRDefault="00B26519" w:rsidP="00B26519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Созданная ассоциация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МСи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переподготавливает граждан в Метагалактику и формирует юридические аспекты явления Посвящённых ею</w:t>
      </w:r>
      <w:r w:rsidR="00B87279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Парламентом. </w:t>
      </w:r>
    </w:p>
    <w:p w14:paraId="6D172F17" w14:textId="573C1EBE" w:rsidR="00B87279" w:rsidRDefault="00B87279" w:rsidP="00B26519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Партия объединяет ДК ИВДИВО в политическом явлении ИВО, по Его Поручению.</w:t>
      </w:r>
    </w:p>
    <w:p w14:paraId="7A53349A" w14:textId="2573A0D4" w:rsidR="00B87279" w:rsidRDefault="00B87279" w:rsidP="00B26519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Империя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образует единую, 16-рично-субъектную среду явления ИВО и организации комфортной жизни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>, проф.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 xml:space="preserve">видов </w:t>
      </w:r>
      <w:r>
        <w:rPr>
          <w:rFonts w:ascii="Times New Roman" w:hAnsi="Times New Roman" w:cs="Times New Roman"/>
          <w:b/>
          <w:bCs/>
          <w:sz w:val="20"/>
          <w:szCs w:val="20"/>
        </w:rPr>
        <w:t>деятельности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Субъект-Граждан этим. </w:t>
      </w:r>
    </w:p>
    <w:p w14:paraId="4B4CC407" w14:textId="2433AAD6" w:rsidR="00B26519" w:rsidRDefault="00B26519" w:rsidP="00B26519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МАН специализируется на науке и продолжит отбирать и готовить научные кадры ИВДИВО. Утверждённым Указом ИВО и явленным в распоряжении социальным названием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Должностно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Компетентного ИВДИВО Философом Синтеза, потребовало создание специальной организации в явлении этого процесса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 xml:space="preserve"> и организации возможностей.</w:t>
      </w:r>
    </w:p>
    <w:p w14:paraId="72F2FF49" w14:textId="307C23D3" w:rsidR="0045624B" w:rsidRDefault="00B26519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этом году и далее, лично-ориентированным синтезом Октавы Фа снимаются ограничения для прибытия на съезд ИВДИВО Владык и Учителей. То есть, в съезде ИВДИВО могут участвовать Аватары, Владыки и Учителя, и, если они родители детей Ипостасей</w:t>
      </w:r>
      <w:r w:rsidR="0045624B">
        <w:rPr>
          <w:rFonts w:ascii="Times New Roman" w:hAnsi="Times New Roman" w:cs="Times New Roman"/>
          <w:b/>
          <w:bCs/>
          <w:sz w:val="20"/>
          <w:szCs w:val="20"/>
        </w:rPr>
        <w:t xml:space="preserve"> Синтеза ИВДИВО, то разрешено вместе с детьми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 xml:space="preserve"> от 9 лет</w:t>
      </w:r>
      <w:r w:rsidR="0045624B">
        <w:rPr>
          <w:rFonts w:ascii="Times New Roman" w:hAnsi="Times New Roman" w:cs="Times New Roman"/>
          <w:b/>
          <w:bCs/>
          <w:sz w:val="20"/>
          <w:szCs w:val="20"/>
        </w:rPr>
        <w:t xml:space="preserve"> в Должностной Компетенции ИВДИВО. В распоряжении будет указано данное решение позже. Но зал ограничен количеством присутствующих, поэтому заранее планируйте свои возможности. </w:t>
      </w:r>
    </w:p>
    <w:p w14:paraId="6143FDE3" w14:textId="77777777" w:rsidR="0045624B" w:rsidRDefault="0045624B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этом планировании, со съезда, мы начинаем стяжать явление 64 Аватаров, Владык и Учителей будущей организации подразделений ИВДИВО.</w:t>
      </w:r>
    </w:p>
    <w:p w14:paraId="62692B87" w14:textId="77777777" w:rsidR="0045624B" w:rsidRDefault="0045624B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Съезд ИВДИВО будет посвящён явлению 32-х архетипических метагалактик Октавой Фа в перспективном явлении ИВ Октавы 512-рицей каждого ДК ИВДИВО.</w:t>
      </w:r>
    </w:p>
    <w:p w14:paraId="15BD90B8" w14:textId="77777777" w:rsidR="0022569F" w:rsidRDefault="0022569F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Тема съезда ИВДИВО: «Учение Синтеза ИВО 512-ным энциклопедическим синтезом ИВ Аватаров ИВО октавной материей организации ИВДИВО»</w:t>
      </w:r>
    </w:p>
    <w:p w14:paraId="772A91B4" w14:textId="77777777" w:rsidR="0022569F" w:rsidRDefault="0022569F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Обращаю внимание, что Октавные явления требуют жёсткой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взаимоорганизации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самостоятельной социально-природной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выявленности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каждого неким Делом Синтезирования и Должностной Компетенции ИВДИВО, как явления Синтеза ИВО в деятельности собою. </w:t>
      </w:r>
    </w:p>
    <w:p w14:paraId="2145F1B9" w14:textId="3F55E246" w:rsidR="000C718C" w:rsidRDefault="000C718C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Люди Большого Космоса – это предельно насыщенные 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 xml:space="preserve">Синтезом, </w:t>
      </w:r>
      <w:r>
        <w:rPr>
          <w:rFonts w:ascii="Times New Roman" w:hAnsi="Times New Roman" w:cs="Times New Roman"/>
          <w:b/>
          <w:bCs/>
          <w:sz w:val="20"/>
          <w:szCs w:val="20"/>
        </w:rPr>
        <w:t>телесно</w:t>
      </w:r>
      <w:r w:rsidR="00D66EB6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использующие его </w:t>
      </w:r>
      <w:r w:rsidR="001830E2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естестве дня и восходящих реализациях, и, этим съездом, мы начинаем Путь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в Них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, каждым!</w:t>
      </w:r>
    </w:p>
    <w:p w14:paraId="016EDDB8" w14:textId="599CE282" w:rsidR="000C718C" w:rsidRDefault="000C718C" w:rsidP="00FD3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Это всё, что можно опубликовать на сейчас. Каждый шаг теперь ответственен и важен… </w:t>
      </w:r>
    </w:p>
    <w:p w14:paraId="709A7E4C" w14:textId="25098631" w:rsidR="00B26519" w:rsidRDefault="000C718C" w:rsidP="000C718C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ИВДИВО АС ВС</w:t>
      </w:r>
      <w:r w:rsidR="0045624B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B265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B9E4EE" w14:textId="3603E3EE" w:rsidR="00FD3107" w:rsidRPr="00FD3107" w:rsidRDefault="00FD3107" w:rsidP="000830B4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D3107" w:rsidRPr="00FD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4"/>
    <w:multiLevelType w:val="hybridMultilevel"/>
    <w:tmpl w:val="1D0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92"/>
    <w:rsid w:val="000830B4"/>
    <w:rsid w:val="000C718C"/>
    <w:rsid w:val="001830E2"/>
    <w:rsid w:val="0022569F"/>
    <w:rsid w:val="003A5D92"/>
    <w:rsid w:val="0045624B"/>
    <w:rsid w:val="009C388F"/>
    <w:rsid w:val="00A85CEB"/>
    <w:rsid w:val="00B26519"/>
    <w:rsid w:val="00B87279"/>
    <w:rsid w:val="00CD6DD4"/>
    <w:rsid w:val="00D66EB6"/>
    <w:rsid w:val="00E2626B"/>
    <w:rsid w:val="00FD3107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4DE2"/>
  <w15:chartTrackingRefBased/>
  <w15:docId w15:val="{B69FF607-85F7-42D0-9C23-75A5C24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9C38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C388F"/>
    <w:rPr>
      <w:i/>
      <w:iCs/>
      <w:color w:val="4472C4" w:themeColor="accent1"/>
    </w:rPr>
  </w:style>
  <w:style w:type="paragraph" w:styleId="a5">
    <w:name w:val="List Paragraph"/>
    <w:basedOn w:val="a"/>
    <w:uiPriority w:val="34"/>
    <w:qFormat/>
    <w:rsid w:val="00FD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Сергей</cp:lastModifiedBy>
  <cp:revision>2</cp:revision>
  <dcterms:created xsi:type="dcterms:W3CDTF">2022-05-18T11:20:00Z</dcterms:created>
  <dcterms:modified xsi:type="dcterms:W3CDTF">2022-05-18T11:20:00Z</dcterms:modified>
</cp:coreProperties>
</file>